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CC" w:rsidRDefault="009069CC" w:rsidP="0068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69CC" w:rsidRDefault="00127558" w:rsidP="00682301">
      <w:pPr>
        <w:jc w:val="right"/>
        <w:rPr>
          <w:rFonts w:ascii="Times New Roman" w:hAnsi="Times New Roman" w:cs="Times New Roman"/>
          <w:sz w:val="24"/>
          <w:szCs w:val="24"/>
        </w:rPr>
      </w:pPr>
      <w:r w:rsidRPr="001275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494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13" w:rsidRDefault="00947C13" w:rsidP="00947C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91466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82301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47C13" w:rsidRDefault="00947C13" w:rsidP="00947C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13" w:rsidRDefault="00947C13" w:rsidP="00947C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C13" w:rsidRDefault="00947C13" w:rsidP="00947C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02B" w:rsidRPr="00AA513B" w:rsidRDefault="005A102B" w:rsidP="00AA51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54867" w:rsidRPr="00AA513B" w:rsidRDefault="00CB10A8" w:rsidP="00AA51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4867" w:rsidRPr="00732CF5" w:rsidRDefault="00054867" w:rsidP="007D16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Нормативная база для разработки учебного плана</w:t>
      </w:r>
    </w:p>
    <w:p w:rsidR="00054867" w:rsidRPr="00AA513B" w:rsidRDefault="00054867" w:rsidP="00AA5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г. №273-ФЗ  «Об образовании в Российской     Федерации»; </w:t>
      </w:r>
    </w:p>
    <w:p w:rsidR="00054867" w:rsidRPr="00AA513B" w:rsidRDefault="00054867" w:rsidP="00AA5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>2.</w:t>
      </w:r>
      <w:r w:rsidRPr="00AA5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513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утв. приказом </w:t>
      </w:r>
      <w:proofErr w:type="spellStart"/>
      <w:r w:rsidRPr="00AA513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Минобрнауки</w:t>
      </w:r>
      <w:proofErr w:type="spellEnd"/>
      <w:r w:rsidRPr="00AA513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России от 06.10.2009 № 373 с изменениями от 26 ноября 2010 г., 22 сентября 2011 г., 18 декабря 2012 г. (п. 19.3);</w:t>
      </w:r>
    </w:p>
    <w:p w:rsidR="00054867" w:rsidRPr="00AA513B" w:rsidRDefault="00054867" w:rsidP="00AA513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AA513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3. </w:t>
      </w:r>
      <w:r w:rsidRPr="00AA513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Письмо Министерства образования и науки РФ от 19 апреля 2011 г. № 03-255 «О введении федерального государственного образовательного стандарта общего образования»:</w:t>
      </w:r>
    </w:p>
    <w:p w:rsidR="00054867" w:rsidRPr="00AA513B" w:rsidRDefault="00054867" w:rsidP="00AA513B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 w:rsidRPr="00AA513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- </w:t>
      </w:r>
      <w:r w:rsidRPr="00AA513B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«…..Формат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учреждения. Поэтому базисный учебный план как раздел примерной основной образовательной программы носит рекомендательный характер. </w:t>
      </w:r>
    </w:p>
    <w:p w:rsidR="00054867" w:rsidRPr="00AA513B" w:rsidRDefault="00054867" w:rsidP="00AA513B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- Учебный план образовательного учреждения как раздел основной образовательной программы школы разрабатывается на основе базисного учебного плана, входящего в структуру примерной основной образовательной программы. Утверждение основной образовательной программы образовательного учреждения, а значит, и учебного плана осуществляется в соответствии с уставом образовательного учреждения».</w:t>
      </w:r>
    </w:p>
    <w:p w:rsidR="00054867" w:rsidRPr="00AA513B" w:rsidRDefault="00054867" w:rsidP="00AA5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 xml:space="preserve">4. Постановление Главного государственного санитарного врача Российской Федерации от 29 декабря 2010 года №189 «Об утверждении СанПиН 2.4.2.2821-10 «Санитарно- эпидемиологические требования к условиям и организации обучения в общеобразовательных учреждениях» (с изменениями на 29 июня 2011 г.). </w:t>
      </w:r>
    </w:p>
    <w:p w:rsidR="00054867" w:rsidRPr="00AA513B" w:rsidRDefault="00054867" w:rsidP="00AA513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>5 Методические рекомендации Министерства образования и науки Республики Бурятия  «Об организации преподавания бурятского языка и литературы в общеобразовательных органи</w:t>
      </w:r>
      <w:r w:rsidR="007D16C3">
        <w:rPr>
          <w:rFonts w:ascii="Times New Roman" w:hAnsi="Times New Roman" w:cs="Times New Roman"/>
          <w:sz w:val="24"/>
          <w:szCs w:val="24"/>
        </w:rPr>
        <w:t>зациях Республики Бурятия в 2018-2019</w:t>
      </w:r>
      <w:r w:rsidRPr="00AA513B">
        <w:rPr>
          <w:rFonts w:ascii="Times New Roman" w:hAnsi="Times New Roman" w:cs="Times New Roman"/>
          <w:sz w:val="24"/>
          <w:szCs w:val="24"/>
        </w:rPr>
        <w:t xml:space="preserve"> учебном году» от 26.06.2015 г. № 02-16-2100</w:t>
      </w:r>
      <w:r w:rsidRPr="00AA513B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054867" w:rsidRPr="00AA513B" w:rsidRDefault="00054867" w:rsidP="00AA513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>6. Приказ Министерства образования и науки Республики Бурятия от 28.05.2015 г. № 1340 «Об утверждении регионального перечня учебных пособий, учебно-методических комплексов (комплектов) и иных изданий этнокультурной направленности, рекомендуемых к использованию при реализации образовательных пр</w:t>
      </w:r>
      <w:r w:rsidR="007D16C3">
        <w:rPr>
          <w:rFonts w:ascii="Times New Roman" w:hAnsi="Times New Roman" w:cs="Times New Roman"/>
          <w:sz w:val="24"/>
          <w:szCs w:val="24"/>
        </w:rPr>
        <w:t>ограмм общего образования в 2018-2019</w:t>
      </w:r>
      <w:r w:rsidRPr="00AA513B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054867" w:rsidRPr="00AA513B" w:rsidRDefault="00054867" w:rsidP="00AA5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 xml:space="preserve">7. </w:t>
      </w:r>
      <w:r w:rsidRPr="00AA513B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учебных предметов федерального компонента организуется в соответствии с </w:t>
      </w:r>
      <w:r w:rsidRPr="00AA513B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Приказом </w:t>
      </w:r>
      <w:proofErr w:type="spellStart"/>
      <w:r w:rsidRPr="00AA513B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Минобрнауки</w:t>
      </w:r>
      <w:proofErr w:type="spellEnd"/>
      <w:r w:rsidRPr="00AA513B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России № 576 от 8 июня 2015 г.</w:t>
      </w:r>
      <w:r w:rsidRPr="00AA513B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hyperlink r:id="rId7" w:history="1">
        <w:r w:rsidRPr="00AA513B">
          <w:rPr>
            <w:rStyle w:val="a7"/>
            <w:rFonts w:ascii="Times New Roman" w:hAnsi="Times New Roman" w:cs="Times New Roman"/>
            <w:bCs/>
            <w:color w:val="333333"/>
            <w:sz w:val="24"/>
            <w:szCs w:val="24"/>
            <w:shd w:val="clear" w:color="auto" w:fill="FFFFFF"/>
          </w:rPr>
          <w:t xml:space="preserve"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</w:t>
        </w:r>
        <w:r w:rsidRPr="00AA513B">
          <w:rPr>
            <w:rStyle w:val="a7"/>
            <w:rFonts w:ascii="Times New Roman" w:hAnsi="Times New Roman" w:cs="Times New Roman"/>
            <w:bCs/>
            <w:color w:val="333333"/>
            <w:sz w:val="24"/>
            <w:szCs w:val="24"/>
            <w:shd w:val="clear" w:color="auto" w:fill="FFFFFF"/>
          </w:rPr>
          <w:lastRenderedPageBreak/>
          <w:t>основного общего, среднего общего образования, утвержденный приказом Министерства образования и науки Российской Федерации от 31 марта 2014 г. №</w:t>
        </w:r>
        <w:r w:rsidRPr="00AA513B">
          <w:rPr>
            <w:rStyle w:val="a7"/>
            <w:rFonts w:ascii="Times New Roman" w:hAnsi="Times New Roman" w:cs="Times New Roman"/>
            <w:b/>
            <w:bCs/>
            <w:color w:val="333333"/>
            <w:sz w:val="24"/>
            <w:szCs w:val="24"/>
            <w:shd w:val="clear" w:color="auto" w:fill="FFFFFF"/>
          </w:rPr>
          <w:t xml:space="preserve"> </w:t>
        </w:r>
        <w:r w:rsidRPr="00AA513B">
          <w:rPr>
            <w:rStyle w:val="a7"/>
            <w:rFonts w:ascii="Times New Roman" w:hAnsi="Times New Roman" w:cs="Times New Roman"/>
            <w:bCs/>
            <w:color w:val="333333"/>
            <w:sz w:val="24"/>
            <w:szCs w:val="24"/>
            <w:shd w:val="clear" w:color="auto" w:fill="FFFFFF"/>
          </w:rPr>
          <w:t>253"</w:t>
        </w:r>
      </w:hyperlink>
      <w:r w:rsidRPr="00AA513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5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AA513B">
        <w:rPr>
          <w:rFonts w:ascii="Times New Roman" w:hAnsi="Times New Roman" w:cs="Times New Roman"/>
          <w:sz w:val="24"/>
          <w:szCs w:val="24"/>
        </w:rPr>
        <w:t xml:space="preserve">Федеральным перечнем (приказ </w:t>
      </w:r>
      <w:proofErr w:type="spellStart"/>
      <w:r w:rsidRPr="00AA513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A513B">
        <w:rPr>
          <w:rFonts w:ascii="Times New Roman" w:hAnsi="Times New Roman" w:cs="Times New Roman"/>
          <w:sz w:val="24"/>
          <w:szCs w:val="24"/>
        </w:rPr>
        <w:t xml:space="preserve">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         </w:t>
      </w:r>
    </w:p>
    <w:p w:rsidR="00054867" w:rsidRPr="00CA0531" w:rsidRDefault="00054867" w:rsidP="00AA5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>8.   Уставом МБОУ «</w:t>
      </w:r>
      <w:proofErr w:type="spellStart"/>
      <w:r w:rsidRPr="00AA513B">
        <w:rPr>
          <w:rFonts w:ascii="Times New Roman" w:hAnsi="Times New Roman" w:cs="Times New Roman"/>
          <w:sz w:val="24"/>
          <w:szCs w:val="24"/>
        </w:rPr>
        <w:t>Инзагатуйская</w:t>
      </w:r>
      <w:proofErr w:type="spellEnd"/>
      <w:r w:rsidRPr="00AA513B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054867" w:rsidRPr="00732CF5" w:rsidRDefault="00054867" w:rsidP="00AA51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Режим функционирования МБОУ «</w:t>
      </w:r>
      <w:proofErr w:type="spellStart"/>
      <w:r w:rsidRPr="00732CF5">
        <w:rPr>
          <w:rFonts w:ascii="Times New Roman" w:hAnsi="Times New Roman" w:cs="Times New Roman"/>
          <w:sz w:val="24"/>
          <w:szCs w:val="24"/>
        </w:rPr>
        <w:t>Инзагатуйская</w:t>
      </w:r>
      <w:proofErr w:type="spellEnd"/>
      <w:r w:rsidRPr="00732CF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54867" w:rsidRPr="00AA513B" w:rsidRDefault="00054867" w:rsidP="00AA5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календарным учебным графиком. Режим функционирования установлен в соответствии  постановлением 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 июня 2011 г.) и Уставом школы. </w:t>
      </w:r>
    </w:p>
    <w:p w:rsidR="00AA513B" w:rsidRPr="00AA513B" w:rsidRDefault="00AA513B" w:rsidP="00AA51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AA513B">
        <w:rPr>
          <w:rFonts w:ascii="Times New Roman" w:hAnsi="Times New Roman" w:cs="Times New Roman"/>
          <w:sz w:val="24"/>
          <w:szCs w:val="24"/>
        </w:rPr>
        <w:t>Инзагатуйская</w:t>
      </w:r>
      <w:proofErr w:type="spellEnd"/>
      <w:r w:rsidRPr="00AA513B">
        <w:rPr>
          <w:rFonts w:ascii="Times New Roman" w:hAnsi="Times New Roman" w:cs="Times New Roman"/>
          <w:sz w:val="24"/>
          <w:szCs w:val="24"/>
        </w:rPr>
        <w:t xml:space="preserve"> СОШ» устанавливается следующий режим работы в соответствии    с СанПиН 2.4.2.2821 -10:</w:t>
      </w:r>
    </w:p>
    <w:p w:rsidR="00AA513B" w:rsidRPr="00AA513B" w:rsidRDefault="00AA513B" w:rsidP="00AA5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 xml:space="preserve">- 1 классы – 33 учебных недели; </w:t>
      </w:r>
    </w:p>
    <w:p w:rsidR="00AA513B" w:rsidRPr="00AA513B" w:rsidRDefault="00AA513B" w:rsidP="00AA5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 xml:space="preserve">- II – IV классы - 34 учебных недели; </w:t>
      </w:r>
    </w:p>
    <w:p w:rsidR="00AA513B" w:rsidRPr="00AA513B" w:rsidRDefault="00AA513B" w:rsidP="00AA5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 xml:space="preserve">Предельно допустимая аудиторная учебная нагрузка: </w:t>
      </w:r>
    </w:p>
    <w:p w:rsidR="00AA513B" w:rsidRPr="00AA513B" w:rsidRDefault="00AA513B" w:rsidP="00AA5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 xml:space="preserve">II – IV классы </w:t>
      </w:r>
      <w:proofErr w:type="spellStart"/>
      <w:r w:rsidRPr="00AA513B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AA513B">
        <w:rPr>
          <w:rFonts w:ascii="Times New Roman" w:hAnsi="Times New Roman" w:cs="Times New Roman"/>
          <w:sz w:val="24"/>
          <w:szCs w:val="24"/>
        </w:rPr>
        <w:t xml:space="preserve"> -  6-дневная учебная неделя – 26 часов в неделю;</w:t>
      </w:r>
    </w:p>
    <w:p w:rsidR="00AA513B" w:rsidRPr="00AA513B" w:rsidRDefault="00AA513B" w:rsidP="00AA5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 xml:space="preserve">   1 классы - 5-дневная учебная неделя – 21 час в неделю. </w:t>
      </w:r>
    </w:p>
    <w:p w:rsidR="00AA513B" w:rsidRPr="00AA513B" w:rsidRDefault="00AA513B" w:rsidP="00AA5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 xml:space="preserve"> Обучение в первых классах в соответствии с СанПиН 2.4.2. 2821-10 организуется только в первую смену с максимально допустимой недельной нагрузкой в 21 час и дополнительными недельными каникулами в середине третьей четверти. </w:t>
      </w:r>
      <w:r w:rsidRPr="00AA513B">
        <w:rPr>
          <w:rFonts w:ascii="Times New Roman" w:eastAsia="+mn-ea" w:hAnsi="Times New Roman" w:cs="Times New Roman"/>
          <w:kern w:val="24"/>
          <w:sz w:val="24"/>
          <w:szCs w:val="24"/>
        </w:rPr>
        <w:t>Продолжительность урока – в 1-х классах - 35 минут, во 2-4 классах -  45 минут согласно Уставу.</w:t>
      </w:r>
    </w:p>
    <w:p w:rsidR="00AA513B" w:rsidRPr="00AA513B" w:rsidRDefault="00AA513B" w:rsidP="00AA5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ab/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недели составляет:</w:t>
      </w:r>
    </w:p>
    <w:p w:rsidR="00AA513B" w:rsidRPr="00AA513B" w:rsidRDefault="00AA513B" w:rsidP="00AA5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ab/>
        <w:t>- для учащихся 1 класса -4 урока один раз в неделю, один раз в неделю 5 уроков за счет урока физической культуры;</w:t>
      </w:r>
    </w:p>
    <w:p w:rsidR="00AA513B" w:rsidRPr="00AA513B" w:rsidRDefault="00AA513B" w:rsidP="00AA5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ab/>
        <w:t>-для учащихся 2-4 классов 5 уроков один раз в неделю,  один раз в неделю 6 уроков за счет урока физической культуры;</w:t>
      </w:r>
    </w:p>
    <w:p w:rsidR="00AA513B" w:rsidRPr="00AA513B" w:rsidRDefault="00AA513B" w:rsidP="00AA51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 следующим образом:</w:t>
      </w:r>
    </w:p>
    <w:p w:rsidR="00AA513B" w:rsidRPr="00AA513B" w:rsidRDefault="00AA513B" w:rsidP="00AA51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>В сентябре –</w:t>
      </w:r>
      <w:r w:rsidR="002A61A8">
        <w:rPr>
          <w:rFonts w:ascii="Times New Roman" w:hAnsi="Times New Roman" w:cs="Times New Roman"/>
          <w:sz w:val="24"/>
          <w:szCs w:val="24"/>
        </w:rPr>
        <w:t xml:space="preserve"> </w:t>
      </w:r>
      <w:r w:rsidRPr="00AA513B">
        <w:rPr>
          <w:rFonts w:ascii="Times New Roman" w:hAnsi="Times New Roman" w:cs="Times New Roman"/>
          <w:sz w:val="24"/>
          <w:szCs w:val="24"/>
        </w:rPr>
        <w:t>октябре четвертый урок и один раз в неделю пятый урок.</w:t>
      </w:r>
    </w:p>
    <w:p w:rsidR="00AA513B" w:rsidRPr="00AA513B" w:rsidRDefault="00AA513B" w:rsidP="00AA513B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Учебный план начального общего образования составлен по варианту 3</w:t>
      </w:r>
      <w:r w:rsidRPr="00AA513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учебного плана, представленного в Примерной основной образовательной программе </w:t>
      </w:r>
      <w:r w:rsidRPr="00AA513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>начального общего образования - для образовательных учреждений, в которых обучение ведётся на русском языке.</w:t>
      </w:r>
    </w:p>
    <w:p w:rsidR="00AA513B" w:rsidRPr="00AA513B" w:rsidRDefault="00AA513B" w:rsidP="00AA513B">
      <w:pPr>
        <w:kinsoku w:val="0"/>
        <w:overflowPunct w:val="0"/>
        <w:spacing w:after="0" w:line="360" w:lineRule="auto"/>
        <w:ind w:firstLine="544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AA513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Учебный план состоит из двух частей – обязательной</w:t>
      </w:r>
      <w:r w:rsidR="002A61A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(</w:t>
      </w:r>
      <w:proofErr w:type="spellStart"/>
      <w:r w:rsidR="002A61A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инвариативной</w:t>
      </w:r>
      <w:proofErr w:type="spellEnd"/>
      <w:r w:rsidR="002A61A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)</w:t>
      </w:r>
      <w:r w:rsidRPr="00AA513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части и части, формируемой участниками образовательного процесса.</w:t>
      </w:r>
      <w:r w:rsidRPr="00AA513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AA513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  <w:r w:rsidRPr="00AA513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</w:p>
    <w:p w:rsidR="00AA513B" w:rsidRPr="00AA513B" w:rsidRDefault="00AA513B" w:rsidP="00AA5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 xml:space="preserve">Учебная недельная нагрузка распределена равномерно в течение учебной недели, при этом объём максимальной допустимой нагрузки в течение дня не превышает для обучающихся 1-х классов 4-х уроков и один день в неделю – не более 5-ти уроков за счёт уроков физической культуры. </w:t>
      </w:r>
    </w:p>
    <w:p w:rsidR="00AA513B" w:rsidRPr="00AA513B" w:rsidRDefault="00AA513B" w:rsidP="00AA5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 xml:space="preserve">В первых классах обучение проводится без балльного оценивания знаний обучающихся и домашних заданий. </w:t>
      </w:r>
    </w:p>
    <w:p w:rsidR="00AA513B" w:rsidRPr="00AA513B" w:rsidRDefault="00AA513B" w:rsidP="002A61A8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Часть учебного плана, формируемая участниками образовательных отношений, обеспечивает реализацию индивидуальных потребностей обучающихся и предусматривает: </w:t>
      </w:r>
    </w:p>
    <w:p w:rsidR="00AA513B" w:rsidRPr="00AA513B" w:rsidRDefault="00AA513B" w:rsidP="00AA513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AA513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введение учебных курсов, обеспечивающих различные интересы обучающихся, в том числе этнокультурные;</w:t>
      </w:r>
    </w:p>
    <w:p w:rsidR="00AA513B" w:rsidRPr="00AA513B" w:rsidRDefault="00AA513B" w:rsidP="00AA513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AA513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внеурочную деятельность.</w:t>
      </w:r>
    </w:p>
    <w:p w:rsidR="00AA513B" w:rsidRPr="00AA513B" w:rsidRDefault="00AA513B" w:rsidP="00AA513B">
      <w:pPr>
        <w:spacing w:after="0" w:line="360" w:lineRule="auto"/>
        <w:ind w:firstLine="54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>Данная часть учебного плана составлена на основании запроса учащихся и их родителей (законных представителей).</w:t>
      </w:r>
      <w:r w:rsidRPr="00AA513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Учебным планом предусмотрено следующее распределение часов части, формируемой участниками образовательного процесса:</w:t>
      </w:r>
    </w:p>
    <w:p w:rsidR="00AA513B" w:rsidRPr="00AA513B" w:rsidRDefault="00AA513B" w:rsidP="00AA513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AA513B">
        <w:rPr>
          <w:rFonts w:ascii="Times New Roman" w:hAnsi="Times New Roman" w:cs="Times New Roman"/>
          <w:sz w:val="24"/>
          <w:szCs w:val="24"/>
        </w:rPr>
        <w:t>2 класс –    1 час на предмет «</w:t>
      </w:r>
      <w:r w:rsidRPr="00AA513B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языке»</w:t>
      </w:r>
    </w:p>
    <w:p w:rsidR="00AA513B" w:rsidRPr="00AA513B" w:rsidRDefault="00AA513B" w:rsidP="00AA513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>3 класс –   1 час на предмет «</w:t>
      </w:r>
      <w:r w:rsidRPr="00AA513B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языке»</w:t>
      </w:r>
    </w:p>
    <w:p w:rsidR="00AA513B" w:rsidRPr="00AA513B" w:rsidRDefault="00AA513B" w:rsidP="00AA513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>4 класс – 0,5 часа на предмет «</w:t>
      </w:r>
      <w:r w:rsidRPr="00AA513B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языке»</w:t>
      </w:r>
    </w:p>
    <w:p w:rsidR="00054867" w:rsidRPr="00AA513B" w:rsidRDefault="00054867" w:rsidP="00AA5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13B">
        <w:rPr>
          <w:rFonts w:ascii="Times New Roman" w:hAnsi="Times New Roman" w:cs="Times New Roman"/>
          <w:b/>
          <w:sz w:val="24"/>
          <w:szCs w:val="24"/>
        </w:rPr>
        <w:t>УМК,  используемые</w:t>
      </w:r>
      <w:proofErr w:type="gramEnd"/>
      <w:r w:rsidRPr="00AA513B">
        <w:rPr>
          <w:rFonts w:ascii="Times New Roman" w:hAnsi="Times New Roman" w:cs="Times New Roman"/>
          <w:b/>
          <w:sz w:val="24"/>
          <w:szCs w:val="24"/>
        </w:rPr>
        <w:t xml:space="preserve"> для реализации учебного плана</w:t>
      </w:r>
      <w:r w:rsidRPr="00AA51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13B" w:rsidRDefault="00054867" w:rsidP="00AA5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4"/>
          <w:szCs w:val="24"/>
        </w:rPr>
        <w:t xml:space="preserve">Для реализации учебного плана начального общего образования используются следующие УМК:  «Школа России» 1, 2, 3, 4.  </w:t>
      </w:r>
    </w:p>
    <w:p w:rsidR="00054867" w:rsidRDefault="00054867" w:rsidP="00054867">
      <w:pPr>
        <w:ind w:firstLine="54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548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Организация внеурочной деятельности представлена в приложении к учебному плану.</w:t>
      </w:r>
    </w:p>
    <w:p w:rsidR="00AA513B" w:rsidRDefault="00AA513B" w:rsidP="00054867">
      <w:pPr>
        <w:ind w:firstLine="54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AA513B" w:rsidRDefault="00AA513B" w:rsidP="00054867">
      <w:pPr>
        <w:ind w:firstLine="54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AA513B" w:rsidRDefault="00AA513B" w:rsidP="00AA513B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CA0531" w:rsidRDefault="00CA0531" w:rsidP="00AA513B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32CF5" w:rsidRDefault="00732CF5" w:rsidP="00AA513B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CA0531" w:rsidRDefault="00CA0531" w:rsidP="00AA513B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AA513B" w:rsidRPr="00054867" w:rsidRDefault="00AA513B" w:rsidP="00AA5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2" w:type="dxa"/>
        <w:tblCellSpacing w:w="0" w:type="dxa"/>
        <w:tblInd w:w="-7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1959"/>
        <w:gridCol w:w="779"/>
        <w:gridCol w:w="11"/>
        <w:gridCol w:w="903"/>
        <w:gridCol w:w="66"/>
        <w:gridCol w:w="1083"/>
        <w:gridCol w:w="42"/>
        <w:gridCol w:w="6"/>
        <w:gridCol w:w="1292"/>
        <w:gridCol w:w="1252"/>
      </w:tblGrid>
      <w:tr w:rsidR="00054867" w:rsidRPr="00054867" w:rsidTr="00054867">
        <w:trPr>
          <w:trHeight w:val="256"/>
          <w:tblCellSpacing w:w="0" w:type="dxa"/>
        </w:trPr>
        <w:tc>
          <w:tcPr>
            <w:tcW w:w="9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AA51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Годовой учебный план</w:t>
            </w:r>
          </w:p>
          <w:p w:rsidR="00054867" w:rsidRPr="00054867" w:rsidRDefault="00054867" w:rsidP="00AA51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 общего образования</w:t>
            </w:r>
          </w:p>
        </w:tc>
      </w:tr>
      <w:tr w:rsidR="00054867" w:rsidRPr="00054867" w:rsidTr="00054867">
        <w:trPr>
          <w:trHeight w:val="256"/>
          <w:tblCellSpacing w:w="0" w:type="dxa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A61A8" w:rsidRPr="00054867" w:rsidTr="002A61A8">
        <w:trPr>
          <w:trHeight w:val="155"/>
          <w:tblCellSpacing w:w="0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A8" w:rsidRPr="00054867" w:rsidRDefault="002A61A8" w:rsidP="000A0BD7">
            <w:pPr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A8" w:rsidRPr="00054867" w:rsidRDefault="002A61A8" w:rsidP="000A0BD7">
            <w:pPr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8" w:rsidRPr="00054867" w:rsidRDefault="002A61A8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8" w:rsidRPr="002A61A8" w:rsidRDefault="002A61A8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8" w:rsidRPr="002A61A8" w:rsidRDefault="002A61A8" w:rsidP="002A61A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8" w:rsidRPr="00AA513B" w:rsidRDefault="002A61A8" w:rsidP="00AA51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A8" w:rsidRPr="00054867" w:rsidRDefault="002A61A8" w:rsidP="000A0BD7">
            <w:pPr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867" w:rsidRPr="00054867" w:rsidTr="001804D8">
        <w:trPr>
          <w:trHeight w:val="155"/>
          <w:tblCellSpacing w:w="0" w:type="dxa"/>
        </w:trPr>
        <w:tc>
          <w:tcPr>
            <w:tcW w:w="9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4A1B25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054867" w:rsidRPr="00054867" w:rsidTr="00054867">
        <w:trPr>
          <w:trHeight w:val="155"/>
          <w:tblCellSpacing w:w="0" w:type="dxa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AA51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</w:t>
            </w:r>
            <w:r w:rsidR="00AA51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AA513B" w:rsidRPr="00054867" w:rsidTr="00AA513B">
        <w:trPr>
          <w:trHeight w:val="1076"/>
          <w:tblCellSpacing w:w="0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3B" w:rsidRPr="00054867" w:rsidRDefault="00AA513B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513B" w:rsidRPr="00054867" w:rsidRDefault="00AA513B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3B" w:rsidRPr="00054867" w:rsidRDefault="00AA513B" w:rsidP="00AA51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3B" w:rsidRPr="00054867" w:rsidRDefault="00AA513B" w:rsidP="00AA51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3B" w:rsidRPr="00AA513B" w:rsidRDefault="00AA513B" w:rsidP="00AA51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3B" w:rsidRPr="00AA513B" w:rsidRDefault="00AA513B" w:rsidP="00AA51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3B" w:rsidRPr="00054867" w:rsidRDefault="00AA513B" w:rsidP="00AA51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</w:p>
        </w:tc>
      </w:tr>
      <w:tr w:rsidR="00054867" w:rsidRPr="00054867" w:rsidTr="00054867">
        <w:trPr>
          <w:trHeight w:val="486"/>
          <w:tblCellSpacing w:w="0" w:type="dxa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054867" w:rsidRPr="00054867" w:rsidTr="00054867">
        <w:trPr>
          <w:trHeight w:val="1040"/>
          <w:tblCellSpacing w:w="0" w:type="dxa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54867" w:rsidRPr="00054867" w:rsidTr="00054867">
        <w:trPr>
          <w:trHeight w:val="155"/>
          <w:tblCellSpacing w:w="0" w:type="dxa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2A61A8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2A61A8" w:rsidRDefault="002A61A8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054867" w:rsidRPr="00054867" w:rsidTr="00054867">
        <w:trPr>
          <w:trHeight w:val="539"/>
          <w:tblCellSpacing w:w="0" w:type="dxa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054867" w:rsidRPr="00054867" w:rsidTr="00054867">
        <w:trPr>
          <w:trHeight w:val="155"/>
          <w:tblCellSpacing w:w="0" w:type="dxa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Общество-знание и естествознание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66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054867" w:rsidRPr="00054867" w:rsidTr="00054867">
        <w:trPr>
          <w:trHeight w:val="155"/>
          <w:tblCellSpacing w:w="0" w:type="dxa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05486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05486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054867" w:rsidRPr="00054867" w:rsidTr="00054867">
        <w:trPr>
          <w:trHeight w:val="155"/>
          <w:tblCellSpacing w:w="0" w:type="dxa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54867" w:rsidRPr="00054867" w:rsidTr="00054867">
        <w:trPr>
          <w:trHeight w:val="561"/>
          <w:tblCellSpacing w:w="0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54867" w:rsidRPr="00054867" w:rsidTr="00054867">
        <w:trPr>
          <w:trHeight w:val="155"/>
          <w:tblCellSpacing w:w="0" w:type="dxa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54867" w:rsidRPr="00054867" w:rsidTr="00054867">
        <w:trPr>
          <w:trHeight w:val="155"/>
          <w:tblCellSpacing w:w="0" w:type="dxa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396</w:t>
            </w:r>
          </w:p>
        </w:tc>
      </w:tr>
      <w:tr w:rsidR="00054867" w:rsidRPr="00054867" w:rsidTr="00054867">
        <w:trPr>
          <w:trHeight w:val="191"/>
          <w:tblCellSpacing w:w="0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3201</w:t>
            </w:r>
          </w:p>
        </w:tc>
      </w:tr>
      <w:tr w:rsidR="00CA52C6" w:rsidRPr="00054867" w:rsidTr="00AB3799">
        <w:trPr>
          <w:trHeight w:val="191"/>
          <w:tblCellSpacing w:w="0" w:type="dxa"/>
        </w:trPr>
        <w:tc>
          <w:tcPr>
            <w:tcW w:w="9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C6" w:rsidRPr="00054867" w:rsidRDefault="00CA52C6" w:rsidP="000A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и компонент образовательного учреждения</w:t>
            </w:r>
          </w:p>
        </w:tc>
      </w:tr>
      <w:tr w:rsidR="00054867" w:rsidRPr="00054867" w:rsidTr="00CA52C6">
        <w:trPr>
          <w:trHeight w:val="461"/>
          <w:tblCellSpacing w:w="0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CA52C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CA52C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CA52C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CA52C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CA52C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054867" w:rsidRPr="00054867" w:rsidTr="00054867">
        <w:trPr>
          <w:trHeight w:val="191"/>
          <w:tblCellSpacing w:w="0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054867" w:rsidRPr="00054867" w:rsidTr="00054867">
        <w:trPr>
          <w:trHeight w:val="191"/>
          <w:tblCellSpacing w:w="0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учебная аудиторная нагрузка при 6-дневной учебной неделе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874,5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3283,5</w:t>
            </w:r>
          </w:p>
        </w:tc>
      </w:tr>
    </w:tbl>
    <w:p w:rsidR="00AA513B" w:rsidRPr="00AA513B" w:rsidRDefault="00AA513B" w:rsidP="000548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CellSpacing w:w="0" w:type="dxa"/>
        <w:tblInd w:w="-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88"/>
        <w:gridCol w:w="870"/>
        <w:gridCol w:w="12"/>
        <w:gridCol w:w="1008"/>
        <w:gridCol w:w="74"/>
        <w:gridCol w:w="1263"/>
        <w:gridCol w:w="1443"/>
        <w:gridCol w:w="1103"/>
      </w:tblGrid>
      <w:tr w:rsidR="00054867" w:rsidRPr="00054867" w:rsidTr="000A0BD7">
        <w:trPr>
          <w:trHeight w:val="428"/>
          <w:tblCellSpacing w:w="0" w:type="dxa"/>
        </w:trPr>
        <w:tc>
          <w:tcPr>
            <w:tcW w:w="9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AA513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Недельный учебный план</w:t>
            </w:r>
          </w:p>
          <w:p w:rsidR="00054867" w:rsidRPr="00054867" w:rsidRDefault="00054867" w:rsidP="00AA513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 общего образования</w:t>
            </w:r>
          </w:p>
        </w:tc>
      </w:tr>
      <w:tr w:rsidR="00054867" w:rsidRPr="00054867" w:rsidTr="000A0BD7">
        <w:trPr>
          <w:trHeight w:val="428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54867" w:rsidRPr="00054867" w:rsidTr="000A0BD7">
        <w:trPr>
          <w:trHeight w:val="260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867" w:rsidRPr="00054867" w:rsidTr="00B119D6">
        <w:trPr>
          <w:trHeight w:val="260"/>
          <w:tblCellSpacing w:w="0" w:type="dxa"/>
        </w:trPr>
        <w:tc>
          <w:tcPr>
            <w:tcW w:w="9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CA52C6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054867" w:rsidRPr="00054867" w:rsidTr="000A0BD7">
        <w:trPr>
          <w:trHeight w:val="260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AA51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4867" w:rsidRPr="00054867" w:rsidTr="00CA52C6">
        <w:trPr>
          <w:trHeight w:val="617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54867" w:rsidRPr="00054867" w:rsidTr="000A0BD7">
        <w:trPr>
          <w:trHeight w:val="260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AA51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4867" w:rsidRPr="00054867" w:rsidTr="00054867">
        <w:trPr>
          <w:trHeight w:val="860"/>
          <w:tblCellSpacing w:w="0" w:type="dxa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867" w:rsidRPr="00054867" w:rsidTr="000A0BD7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54867" w:rsidRPr="00054867" w:rsidTr="000A0BD7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054867" w:rsidRPr="00054867" w:rsidTr="00054867">
        <w:trPr>
          <w:trHeight w:val="866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AA51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Общество-знание и естествознание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54867" w:rsidRPr="00054867" w:rsidTr="00AA513B">
        <w:trPr>
          <w:trHeight w:val="926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AA51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05486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05486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4867" w:rsidRPr="00054867" w:rsidTr="000A0BD7">
        <w:trPr>
          <w:trHeight w:val="260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CA52C6" w:rsidP="00CA52C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54867"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54867" w:rsidRPr="00054867" w:rsidTr="000A0BD7">
        <w:trPr>
          <w:trHeight w:val="260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54867" w:rsidRPr="00054867" w:rsidTr="000A0BD7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5486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54867" w:rsidRPr="00054867" w:rsidTr="000A0BD7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67" w:rsidRPr="00054867" w:rsidRDefault="00054867" w:rsidP="00AA51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AA51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54867" w:rsidRPr="00054867" w:rsidTr="000A0BD7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CA52C6" w:rsidRPr="00054867" w:rsidTr="003E0FEF">
        <w:trPr>
          <w:trHeight w:val="321"/>
          <w:tblCellSpacing w:w="0" w:type="dxa"/>
        </w:trPr>
        <w:tc>
          <w:tcPr>
            <w:tcW w:w="9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C6" w:rsidRPr="00054867" w:rsidRDefault="00CA52C6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Региональный компонент и компонент образовательного учреждения</w:t>
            </w:r>
          </w:p>
        </w:tc>
      </w:tr>
      <w:tr w:rsidR="00054867" w:rsidRPr="00054867" w:rsidTr="000A0BD7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CA52C6" w:rsidRDefault="00CA52C6" w:rsidP="00CA52C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054867" w:rsidRPr="00054867" w:rsidTr="000A0BD7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7" w:rsidRPr="00054867" w:rsidRDefault="00054867" w:rsidP="000A0BD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67"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</w:tc>
      </w:tr>
    </w:tbl>
    <w:p w:rsidR="00054867" w:rsidRDefault="00054867" w:rsidP="00AA513B">
      <w:pPr>
        <w:rPr>
          <w:rFonts w:ascii="Times New Roman" w:hAnsi="Times New Roman" w:cs="Times New Roman"/>
          <w:b/>
          <w:sz w:val="24"/>
          <w:szCs w:val="24"/>
        </w:rPr>
      </w:pPr>
    </w:p>
    <w:p w:rsidR="00F57495" w:rsidRPr="00054867" w:rsidRDefault="00F57495" w:rsidP="00F574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67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внеурочной деятельности</w:t>
      </w:r>
    </w:p>
    <w:p w:rsidR="00F57495" w:rsidRDefault="00F57495" w:rsidP="00F57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E1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(для 1-4 классов) </w:t>
      </w:r>
      <w:r>
        <w:rPr>
          <w:rFonts w:ascii="Times New Roman" w:hAnsi="Times New Roman" w:cs="Times New Roman"/>
          <w:sz w:val="24"/>
          <w:szCs w:val="24"/>
        </w:rPr>
        <w:t xml:space="preserve"> является неотъемлемой </w:t>
      </w:r>
      <w:r w:rsidRPr="00CD7AE1">
        <w:rPr>
          <w:rFonts w:ascii="Times New Roman" w:hAnsi="Times New Roman" w:cs="Times New Roman"/>
          <w:sz w:val="24"/>
          <w:szCs w:val="24"/>
        </w:rPr>
        <w:t xml:space="preserve">частью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 в образовательном учреждении, реализующем стандарт нового поколения.</w:t>
      </w:r>
      <w:r w:rsidRPr="005B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Школа представляет обучающимся возможность выбора занятий, направленных на их </w:t>
      </w:r>
      <w:r w:rsidRPr="005B2F46">
        <w:rPr>
          <w:rFonts w:ascii="Times New Roman" w:hAnsi="Times New Roman" w:cs="Times New Roman"/>
          <w:sz w:val="24"/>
          <w:szCs w:val="24"/>
        </w:rPr>
        <w:t>развитие в таких формах как экскурсии</w:t>
      </w:r>
      <w:r>
        <w:rPr>
          <w:rFonts w:ascii="Times New Roman" w:hAnsi="Times New Roman" w:cs="Times New Roman"/>
          <w:sz w:val="24"/>
          <w:szCs w:val="24"/>
        </w:rPr>
        <w:t>, предметные  кружки, олимпиады, конкурсы. Основной принцип внеурочной деятельности- добровольность выбора ребенком сферы деятельности, удовлетворение его личных потребностей, интересов.</w:t>
      </w:r>
    </w:p>
    <w:p w:rsidR="00F57495" w:rsidRPr="005B2F46" w:rsidRDefault="00F57495" w:rsidP="00F57495">
      <w:pPr>
        <w:widowControl w:val="0"/>
        <w:tabs>
          <w:tab w:val="left" w:pos="567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нормативным документом «Федеральный государственный</w:t>
      </w:r>
      <w:r w:rsidRPr="005B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 начального общего образования», образовательное учреждение отводит на внеурочную деятельность до 1350 часов за 4 года.  Внеурочная деятельность проводится учителями. </w:t>
      </w:r>
      <w:r w:rsidRPr="00054867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основным направлениям развития личности: спортивно-оздоровительное, общественно-полезная деятельность, научно-познавательное, военно-патриотическое, художественно-эстетическое, в том числе через такие формы как экскурсии, кружки, секции, круглые столы, конференции, диспуты, общественно- полезные практики, поисковые и научные исследования. Для реализации внеурочной деятельности программы курсов предполагают как проведение регулярных еженедельных внеурочных занятий, так и возможность организовать занятия крупными блоками (походы, экскурсии и т.д.). Часть часов внеурочной деятельности проводится в каникулярное время (образовательные путешествия, кружки «Мир народных игр», «Театральная мастерская», часть часов спортивных кружков). Продолжительность занятий  составляет 40 минут.</w:t>
      </w:r>
      <w:r>
        <w:rPr>
          <w:rFonts w:ascii="Times New Roman" w:hAnsi="Times New Roman" w:cs="Times New Roman"/>
          <w:sz w:val="24"/>
          <w:szCs w:val="24"/>
        </w:rPr>
        <w:t xml:space="preserve"> Учащиеся 1-4 классов могут выбрать любой модуль внеурочной деятельности.</w:t>
      </w:r>
    </w:p>
    <w:p w:rsidR="00F57495" w:rsidRPr="00DC57EC" w:rsidRDefault="00F57495" w:rsidP="00F57495">
      <w:pPr>
        <w:widowControl w:val="0"/>
        <w:tabs>
          <w:tab w:val="left" w:pos="567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67">
        <w:rPr>
          <w:rFonts w:ascii="Times New Roman" w:hAnsi="Times New Roman" w:cs="Times New Roman"/>
          <w:sz w:val="24"/>
          <w:szCs w:val="24"/>
        </w:rPr>
        <w:t>Часы на внеурочную деятельность распределены следующим образом:</w:t>
      </w:r>
    </w:p>
    <w:tbl>
      <w:tblPr>
        <w:tblStyle w:val="a3"/>
        <w:tblpPr w:leftFromText="180" w:rightFromText="180" w:vertAnchor="text" w:horzAnchor="margin" w:tblpXSpec="center" w:tblpY="317"/>
        <w:tblW w:w="9747" w:type="dxa"/>
        <w:tblLayout w:type="fixed"/>
        <w:tblLook w:val="04A0" w:firstRow="1" w:lastRow="0" w:firstColumn="1" w:lastColumn="0" w:noHBand="0" w:noVBand="1"/>
      </w:tblPr>
      <w:tblGrid>
        <w:gridCol w:w="3500"/>
        <w:gridCol w:w="3979"/>
        <w:gridCol w:w="567"/>
        <w:gridCol w:w="567"/>
        <w:gridCol w:w="567"/>
        <w:gridCol w:w="567"/>
      </w:tblGrid>
      <w:tr w:rsidR="00F57495" w:rsidRPr="00324CB7" w:rsidTr="00794A16">
        <w:tc>
          <w:tcPr>
            <w:tcW w:w="3500" w:type="dxa"/>
          </w:tcPr>
          <w:p w:rsidR="00F57495" w:rsidRPr="004A21C9" w:rsidRDefault="00F57495" w:rsidP="00794A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1C9">
              <w:rPr>
                <w:rFonts w:ascii="Times New Roman" w:hAnsi="Times New Roman" w:cs="Times New Roman"/>
                <w:b/>
              </w:rPr>
              <w:t>Направление внеурочной  деятельности</w:t>
            </w:r>
          </w:p>
        </w:tc>
        <w:tc>
          <w:tcPr>
            <w:tcW w:w="3979" w:type="dxa"/>
          </w:tcPr>
          <w:p w:rsidR="00F57495" w:rsidRPr="004A21C9" w:rsidRDefault="00F57495" w:rsidP="00794A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7495" w:rsidRPr="004A21C9" w:rsidRDefault="00F57495" w:rsidP="0079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1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7495" w:rsidRPr="004A21C9" w:rsidRDefault="00F57495" w:rsidP="0079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1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57495" w:rsidRPr="004A21C9" w:rsidRDefault="00F57495" w:rsidP="0079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1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57495" w:rsidRPr="004A21C9" w:rsidRDefault="00F57495" w:rsidP="0079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1C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57495" w:rsidRPr="00324CB7" w:rsidTr="00794A16">
        <w:tc>
          <w:tcPr>
            <w:tcW w:w="3500" w:type="dxa"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979" w:type="dxa"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Подвижные игры</w:t>
            </w:r>
          </w:p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495" w:rsidRPr="00324CB7" w:rsidTr="00794A16">
        <w:tc>
          <w:tcPr>
            <w:tcW w:w="3500" w:type="dxa"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979" w:type="dxa"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 xml:space="preserve">«Грация» </w:t>
            </w:r>
          </w:p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CB7">
              <w:rPr>
                <w:rFonts w:ascii="Times New Roman" w:hAnsi="Times New Roman" w:cs="Times New Roman"/>
              </w:rPr>
              <w:t>ИЗОстудия</w:t>
            </w:r>
            <w:proofErr w:type="spellEnd"/>
            <w:r w:rsidRPr="00324C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2</w:t>
            </w:r>
          </w:p>
        </w:tc>
      </w:tr>
      <w:tr w:rsidR="00F57495" w:rsidRPr="00324CB7" w:rsidTr="00794A16">
        <w:tc>
          <w:tcPr>
            <w:tcW w:w="3500" w:type="dxa"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Научно-познавательное, проектная деятельность</w:t>
            </w:r>
          </w:p>
        </w:tc>
        <w:tc>
          <w:tcPr>
            <w:tcW w:w="3979" w:type="dxa"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Предметные кружки «</w:t>
            </w:r>
            <w:proofErr w:type="spellStart"/>
            <w:proofErr w:type="gramStart"/>
            <w:r w:rsidRPr="00324CB7">
              <w:rPr>
                <w:rFonts w:ascii="Times New Roman" w:hAnsi="Times New Roman" w:cs="Times New Roman"/>
              </w:rPr>
              <w:t>Что?Где</w:t>
            </w:r>
            <w:proofErr w:type="spellEnd"/>
            <w:proofErr w:type="gramEnd"/>
            <w:r w:rsidRPr="00324CB7">
              <w:rPr>
                <w:rFonts w:ascii="Times New Roman" w:hAnsi="Times New Roman" w:cs="Times New Roman"/>
              </w:rPr>
              <w:t>? Когда?»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2</w:t>
            </w:r>
          </w:p>
        </w:tc>
      </w:tr>
      <w:tr w:rsidR="00F57495" w:rsidRPr="00324CB7" w:rsidTr="00794A16">
        <w:trPr>
          <w:trHeight w:val="270"/>
        </w:trPr>
        <w:tc>
          <w:tcPr>
            <w:tcW w:w="3500" w:type="dxa"/>
            <w:vMerge w:val="restart"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CB7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495" w:rsidRPr="00324CB7" w:rsidTr="00794A16">
        <w:trPr>
          <w:trHeight w:val="221"/>
        </w:trPr>
        <w:tc>
          <w:tcPr>
            <w:tcW w:w="3500" w:type="dxa"/>
            <w:vMerge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Познавателный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английский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5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495" w:rsidRPr="00324CB7" w:rsidTr="00794A16">
        <w:trPr>
          <w:trHeight w:val="240"/>
        </w:trPr>
        <w:tc>
          <w:tcPr>
            <w:tcW w:w="3500" w:type="dxa"/>
            <w:vMerge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5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495" w:rsidRPr="00324CB7" w:rsidTr="00794A16">
        <w:trPr>
          <w:trHeight w:val="120"/>
        </w:trPr>
        <w:tc>
          <w:tcPr>
            <w:tcW w:w="3500" w:type="dxa"/>
            <w:vMerge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Книжкино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царство»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5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495" w:rsidRPr="00324CB7" w:rsidTr="00794A16">
        <w:trPr>
          <w:trHeight w:val="118"/>
        </w:trPr>
        <w:tc>
          <w:tcPr>
            <w:tcW w:w="3500" w:type="dxa"/>
            <w:vMerge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олимпиадам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57495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495" w:rsidRPr="00324CB7" w:rsidTr="00794A16">
        <w:tc>
          <w:tcPr>
            <w:tcW w:w="3500" w:type="dxa"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Военно-патриотическое</w:t>
            </w:r>
          </w:p>
        </w:tc>
        <w:tc>
          <w:tcPr>
            <w:tcW w:w="3979" w:type="dxa"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Кружок юных инспекторов движения «Светофор»</w:t>
            </w:r>
          </w:p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495" w:rsidRPr="00324CB7" w:rsidTr="00794A16">
        <w:tc>
          <w:tcPr>
            <w:tcW w:w="3500" w:type="dxa"/>
          </w:tcPr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</w:tcPr>
          <w:p w:rsidR="00F57495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</w:p>
          <w:p w:rsidR="00F57495" w:rsidRPr="00324CB7" w:rsidRDefault="00F57495" w:rsidP="00794A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7495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495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7495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495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</w:p>
          <w:p w:rsidR="00F57495" w:rsidRPr="00324CB7" w:rsidRDefault="00F57495" w:rsidP="00794A16">
            <w:pPr>
              <w:jc w:val="center"/>
              <w:rPr>
                <w:rFonts w:ascii="Times New Roman" w:hAnsi="Times New Roman" w:cs="Times New Roman"/>
              </w:rPr>
            </w:pPr>
            <w:r w:rsidRPr="00324CB7">
              <w:rPr>
                <w:rFonts w:ascii="Times New Roman" w:hAnsi="Times New Roman" w:cs="Times New Roman"/>
              </w:rPr>
              <w:t>10</w:t>
            </w:r>
          </w:p>
        </w:tc>
      </w:tr>
    </w:tbl>
    <w:p w:rsidR="00F57495" w:rsidRPr="00054867" w:rsidRDefault="00F57495" w:rsidP="00AA513B">
      <w:pPr>
        <w:rPr>
          <w:rFonts w:ascii="Times New Roman" w:hAnsi="Times New Roman" w:cs="Times New Roman"/>
          <w:b/>
          <w:sz w:val="24"/>
          <w:szCs w:val="24"/>
        </w:rPr>
      </w:pPr>
    </w:p>
    <w:sectPr w:rsidR="00F57495" w:rsidRPr="00054867" w:rsidSect="00D814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5919"/>
    <w:multiLevelType w:val="hybridMultilevel"/>
    <w:tmpl w:val="15BAC8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F3375"/>
    <w:multiLevelType w:val="hybridMultilevel"/>
    <w:tmpl w:val="8CA4DB54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9C11B50"/>
    <w:multiLevelType w:val="hybridMultilevel"/>
    <w:tmpl w:val="0AB63A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802B0"/>
    <w:multiLevelType w:val="hybridMultilevel"/>
    <w:tmpl w:val="A6A6971E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25812C8"/>
    <w:multiLevelType w:val="hybridMultilevel"/>
    <w:tmpl w:val="D28E22E0"/>
    <w:lvl w:ilvl="0" w:tplc="DF320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0942FA"/>
    <w:multiLevelType w:val="hybridMultilevel"/>
    <w:tmpl w:val="CB448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4127354D"/>
    <w:multiLevelType w:val="hybridMultilevel"/>
    <w:tmpl w:val="25CC7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F11035"/>
    <w:multiLevelType w:val="hybridMultilevel"/>
    <w:tmpl w:val="5386D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80D63"/>
    <w:multiLevelType w:val="hybridMultilevel"/>
    <w:tmpl w:val="860055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6477"/>
    <w:rsid w:val="00010874"/>
    <w:rsid w:val="0003257D"/>
    <w:rsid w:val="00053689"/>
    <w:rsid w:val="00054867"/>
    <w:rsid w:val="00057196"/>
    <w:rsid w:val="000572A5"/>
    <w:rsid w:val="000615A7"/>
    <w:rsid w:val="00067501"/>
    <w:rsid w:val="000810D1"/>
    <w:rsid w:val="00085593"/>
    <w:rsid w:val="0009152D"/>
    <w:rsid w:val="00092D0F"/>
    <w:rsid w:val="000A417E"/>
    <w:rsid w:val="000A4BF6"/>
    <w:rsid w:val="000D4CF0"/>
    <w:rsid w:val="000E5335"/>
    <w:rsid w:val="000E6C17"/>
    <w:rsid w:val="001079F0"/>
    <w:rsid w:val="001235B3"/>
    <w:rsid w:val="00127558"/>
    <w:rsid w:val="0013245F"/>
    <w:rsid w:val="001364F9"/>
    <w:rsid w:val="00150F40"/>
    <w:rsid w:val="0015194B"/>
    <w:rsid w:val="001608B7"/>
    <w:rsid w:val="00162F19"/>
    <w:rsid w:val="001705FB"/>
    <w:rsid w:val="0017129B"/>
    <w:rsid w:val="001817B5"/>
    <w:rsid w:val="001A4BBA"/>
    <w:rsid w:val="001E04DC"/>
    <w:rsid w:val="001E10DE"/>
    <w:rsid w:val="001E5F8A"/>
    <w:rsid w:val="00204569"/>
    <w:rsid w:val="00210320"/>
    <w:rsid w:val="0021484E"/>
    <w:rsid w:val="00224640"/>
    <w:rsid w:val="002503B9"/>
    <w:rsid w:val="00271896"/>
    <w:rsid w:val="00273781"/>
    <w:rsid w:val="00280323"/>
    <w:rsid w:val="00280720"/>
    <w:rsid w:val="00283CC2"/>
    <w:rsid w:val="0029027A"/>
    <w:rsid w:val="002A61A8"/>
    <w:rsid w:val="002B1CBB"/>
    <w:rsid w:val="002C648B"/>
    <w:rsid w:val="002D326D"/>
    <w:rsid w:val="002D468B"/>
    <w:rsid w:val="002D62C3"/>
    <w:rsid w:val="002E2492"/>
    <w:rsid w:val="002F50A5"/>
    <w:rsid w:val="00324CB7"/>
    <w:rsid w:val="00332764"/>
    <w:rsid w:val="00344EA1"/>
    <w:rsid w:val="003465E7"/>
    <w:rsid w:val="0035086F"/>
    <w:rsid w:val="00367FF3"/>
    <w:rsid w:val="0039683B"/>
    <w:rsid w:val="003A0673"/>
    <w:rsid w:val="003A2599"/>
    <w:rsid w:val="003B6477"/>
    <w:rsid w:val="003B6940"/>
    <w:rsid w:val="003C231E"/>
    <w:rsid w:val="003D3CED"/>
    <w:rsid w:val="003D778D"/>
    <w:rsid w:val="003F439A"/>
    <w:rsid w:val="004060C4"/>
    <w:rsid w:val="00436977"/>
    <w:rsid w:val="004402CA"/>
    <w:rsid w:val="00451949"/>
    <w:rsid w:val="00464221"/>
    <w:rsid w:val="00482002"/>
    <w:rsid w:val="00484F4C"/>
    <w:rsid w:val="00486648"/>
    <w:rsid w:val="004A1B25"/>
    <w:rsid w:val="004A21C9"/>
    <w:rsid w:val="004C14C5"/>
    <w:rsid w:val="004C4703"/>
    <w:rsid w:val="004D1F16"/>
    <w:rsid w:val="00500BEF"/>
    <w:rsid w:val="00507C50"/>
    <w:rsid w:val="005143C9"/>
    <w:rsid w:val="0052435D"/>
    <w:rsid w:val="00524F21"/>
    <w:rsid w:val="00543175"/>
    <w:rsid w:val="00550F62"/>
    <w:rsid w:val="00553036"/>
    <w:rsid w:val="0057365E"/>
    <w:rsid w:val="005806CF"/>
    <w:rsid w:val="00580E74"/>
    <w:rsid w:val="00584E7E"/>
    <w:rsid w:val="0059745E"/>
    <w:rsid w:val="005979A0"/>
    <w:rsid w:val="005A102B"/>
    <w:rsid w:val="005B2F46"/>
    <w:rsid w:val="005B59E1"/>
    <w:rsid w:val="005B5D73"/>
    <w:rsid w:val="005C2679"/>
    <w:rsid w:val="005D6D17"/>
    <w:rsid w:val="00653094"/>
    <w:rsid w:val="006553A9"/>
    <w:rsid w:val="00663FEA"/>
    <w:rsid w:val="00682301"/>
    <w:rsid w:val="006B5258"/>
    <w:rsid w:val="006E7088"/>
    <w:rsid w:val="0071612C"/>
    <w:rsid w:val="00732CF5"/>
    <w:rsid w:val="00736996"/>
    <w:rsid w:val="007541A8"/>
    <w:rsid w:val="00783F95"/>
    <w:rsid w:val="00796A5C"/>
    <w:rsid w:val="00796AA4"/>
    <w:rsid w:val="007C565A"/>
    <w:rsid w:val="007D16C3"/>
    <w:rsid w:val="007E0AA0"/>
    <w:rsid w:val="007F71AD"/>
    <w:rsid w:val="0080335E"/>
    <w:rsid w:val="0081358E"/>
    <w:rsid w:val="008171E3"/>
    <w:rsid w:val="00835239"/>
    <w:rsid w:val="00867B76"/>
    <w:rsid w:val="00867D32"/>
    <w:rsid w:val="008769C0"/>
    <w:rsid w:val="00877013"/>
    <w:rsid w:val="00883CA7"/>
    <w:rsid w:val="008F02E9"/>
    <w:rsid w:val="00902B14"/>
    <w:rsid w:val="00902FF0"/>
    <w:rsid w:val="009069CC"/>
    <w:rsid w:val="00911D96"/>
    <w:rsid w:val="0091466D"/>
    <w:rsid w:val="009168A0"/>
    <w:rsid w:val="0092529B"/>
    <w:rsid w:val="00925BEE"/>
    <w:rsid w:val="00931210"/>
    <w:rsid w:val="00940A74"/>
    <w:rsid w:val="0094285D"/>
    <w:rsid w:val="00947C13"/>
    <w:rsid w:val="00947C17"/>
    <w:rsid w:val="00973586"/>
    <w:rsid w:val="00985384"/>
    <w:rsid w:val="00991FB5"/>
    <w:rsid w:val="009953CE"/>
    <w:rsid w:val="009A337C"/>
    <w:rsid w:val="009A4AF5"/>
    <w:rsid w:val="009B6AE3"/>
    <w:rsid w:val="009C0D2B"/>
    <w:rsid w:val="009C4E7C"/>
    <w:rsid w:val="009D2822"/>
    <w:rsid w:val="009F6389"/>
    <w:rsid w:val="00A13A6C"/>
    <w:rsid w:val="00A155D0"/>
    <w:rsid w:val="00A36442"/>
    <w:rsid w:val="00A44D60"/>
    <w:rsid w:val="00A62B4A"/>
    <w:rsid w:val="00A70DE1"/>
    <w:rsid w:val="00A77B5C"/>
    <w:rsid w:val="00A85C7B"/>
    <w:rsid w:val="00AA1EED"/>
    <w:rsid w:val="00AA2CE3"/>
    <w:rsid w:val="00AA513B"/>
    <w:rsid w:val="00AA6AA9"/>
    <w:rsid w:val="00AB0A24"/>
    <w:rsid w:val="00AB2105"/>
    <w:rsid w:val="00AC5546"/>
    <w:rsid w:val="00AD5BC1"/>
    <w:rsid w:val="00AE798A"/>
    <w:rsid w:val="00B141B0"/>
    <w:rsid w:val="00B25705"/>
    <w:rsid w:val="00B27259"/>
    <w:rsid w:val="00B35947"/>
    <w:rsid w:val="00B457FC"/>
    <w:rsid w:val="00B46709"/>
    <w:rsid w:val="00B50D3D"/>
    <w:rsid w:val="00B765D2"/>
    <w:rsid w:val="00B77A64"/>
    <w:rsid w:val="00B85B08"/>
    <w:rsid w:val="00BA63CB"/>
    <w:rsid w:val="00BD115F"/>
    <w:rsid w:val="00BF0D16"/>
    <w:rsid w:val="00BF118D"/>
    <w:rsid w:val="00BF39C3"/>
    <w:rsid w:val="00C03C8C"/>
    <w:rsid w:val="00C34B2C"/>
    <w:rsid w:val="00C35F56"/>
    <w:rsid w:val="00C37973"/>
    <w:rsid w:val="00C6434C"/>
    <w:rsid w:val="00C65301"/>
    <w:rsid w:val="00C65D86"/>
    <w:rsid w:val="00C80713"/>
    <w:rsid w:val="00C830C2"/>
    <w:rsid w:val="00CA0531"/>
    <w:rsid w:val="00CA52C6"/>
    <w:rsid w:val="00CA75EE"/>
    <w:rsid w:val="00CB0929"/>
    <w:rsid w:val="00CB10A8"/>
    <w:rsid w:val="00CD7AE1"/>
    <w:rsid w:val="00D1471F"/>
    <w:rsid w:val="00D26335"/>
    <w:rsid w:val="00D44B5E"/>
    <w:rsid w:val="00D565B5"/>
    <w:rsid w:val="00D814A6"/>
    <w:rsid w:val="00D85F2E"/>
    <w:rsid w:val="00D95FBD"/>
    <w:rsid w:val="00D97CEA"/>
    <w:rsid w:val="00DA2F83"/>
    <w:rsid w:val="00DB6493"/>
    <w:rsid w:val="00DC2D3D"/>
    <w:rsid w:val="00DF56F5"/>
    <w:rsid w:val="00E007B3"/>
    <w:rsid w:val="00E342A9"/>
    <w:rsid w:val="00E357A0"/>
    <w:rsid w:val="00E6365F"/>
    <w:rsid w:val="00E667FB"/>
    <w:rsid w:val="00E97129"/>
    <w:rsid w:val="00EB2C9E"/>
    <w:rsid w:val="00EB5C36"/>
    <w:rsid w:val="00EC1408"/>
    <w:rsid w:val="00EE4CCF"/>
    <w:rsid w:val="00EF58E7"/>
    <w:rsid w:val="00F03E1C"/>
    <w:rsid w:val="00F112A4"/>
    <w:rsid w:val="00F2126E"/>
    <w:rsid w:val="00F40E8D"/>
    <w:rsid w:val="00F465D4"/>
    <w:rsid w:val="00F51280"/>
    <w:rsid w:val="00F51796"/>
    <w:rsid w:val="00F54835"/>
    <w:rsid w:val="00F57495"/>
    <w:rsid w:val="00F64B9C"/>
    <w:rsid w:val="00F76F99"/>
    <w:rsid w:val="00F77D3E"/>
    <w:rsid w:val="00F8792C"/>
    <w:rsid w:val="00F92A37"/>
    <w:rsid w:val="00F94DA3"/>
    <w:rsid w:val="00FA4920"/>
    <w:rsid w:val="00FB18EE"/>
    <w:rsid w:val="00FB41D3"/>
    <w:rsid w:val="00FD53D2"/>
    <w:rsid w:val="00FD7F54"/>
    <w:rsid w:val="00FE1644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2339"/>
  <w15:docId w15:val="{41ACEE9B-60BC-4FE9-BB98-C58A330F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DC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C2D3D"/>
  </w:style>
  <w:style w:type="paragraph" w:customStyle="1" w:styleId="p3">
    <w:name w:val="p3"/>
    <w:basedOn w:val="a"/>
    <w:rsid w:val="00DC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A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A4920"/>
  </w:style>
  <w:style w:type="character" w:customStyle="1" w:styleId="s4">
    <w:name w:val="s4"/>
    <w:basedOn w:val="a0"/>
    <w:rsid w:val="00FA4920"/>
  </w:style>
  <w:style w:type="paragraph" w:customStyle="1" w:styleId="p7">
    <w:name w:val="p7"/>
    <w:basedOn w:val="a"/>
    <w:rsid w:val="00FA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A4920"/>
  </w:style>
  <w:style w:type="paragraph" w:styleId="a4">
    <w:name w:val="Balloon Text"/>
    <w:basedOn w:val="a"/>
    <w:link w:val="a5"/>
    <w:uiPriority w:val="99"/>
    <w:semiHidden/>
    <w:unhideWhenUsed/>
    <w:rsid w:val="00A3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365F"/>
    <w:pPr>
      <w:ind w:left="720"/>
      <w:contextualSpacing/>
    </w:pPr>
  </w:style>
  <w:style w:type="character" w:styleId="a7">
    <w:name w:val="Hyperlink"/>
    <w:uiPriority w:val="99"/>
    <w:semiHidden/>
    <w:unhideWhenUsed/>
    <w:rsid w:val="000548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4867"/>
  </w:style>
  <w:style w:type="character" w:styleId="a8">
    <w:name w:val="Strong"/>
    <w:uiPriority w:val="22"/>
    <w:qFormat/>
    <w:rsid w:val="00054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ipkpro.ru/images/stories/docs/biblioteka/normativka/2015/pr_57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6977D50-3FEA-4F33-BDEE-5873B820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143</cp:revision>
  <cp:lastPrinted>2018-10-08T01:41:00Z</cp:lastPrinted>
  <dcterms:created xsi:type="dcterms:W3CDTF">2014-09-16T12:20:00Z</dcterms:created>
  <dcterms:modified xsi:type="dcterms:W3CDTF">2018-11-23T02:40:00Z</dcterms:modified>
</cp:coreProperties>
</file>